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3F" w:rsidRDefault="0001443F" w:rsidP="008C16A2">
      <w:pPr>
        <w:jc w:val="center"/>
      </w:pPr>
      <w:r w:rsidRPr="00F94EBE">
        <w:rPr>
          <w:b/>
        </w:rPr>
        <w:t xml:space="preserve">Food Security Coalition </w:t>
      </w:r>
      <w:r w:rsidR="008D6FD7">
        <w:rPr>
          <w:b/>
        </w:rPr>
        <w:br/>
      </w:r>
      <w:r w:rsidR="00A461FA">
        <w:rPr>
          <w:b/>
        </w:rPr>
        <w:t>Food Infrastructure</w:t>
      </w:r>
      <w:r w:rsidRPr="00F94EBE">
        <w:rPr>
          <w:b/>
        </w:rPr>
        <w:t xml:space="preserve"> Work Group meeting</w:t>
      </w:r>
      <w:r w:rsidR="007C5480">
        <w:rPr>
          <w:b/>
        </w:rPr>
        <w:t xml:space="preserve"> </w:t>
      </w:r>
      <w:r w:rsidR="001B7F72">
        <w:rPr>
          <w:b/>
        </w:rPr>
        <w:t>summary</w:t>
      </w:r>
      <w:r>
        <w:rPr>
          <w:b/>
        </w:rPr>
        <w:br/>
      </w:r>
      <w:r w:rsidR="00B864ED">
        <w:t>December 13</w:t>
      </w:r>
      <w:r w:rsidR="00B864ED" w:rsidRPr="00B864ED">
        <w:rPr>
          <w:vertAlign w:val="superscript"/>
        </w:rPr>
        <w:t>th</w:t>
      </w:r>
      <w:r w:rsidR="001B7F72">
        <w:t>, 2017</w:t>
      </w:r>
      <w:r>
        <w:rPr>
          <w:b/>
        </w:rPr>
        <w:br/>
      </w:r>
      <w:r w:rsidR="001B7F72">
        <w:t>OSU Extension Service</w:t>
      </w:r>
      <w:r w:rsidR="00B864ED">
        <w:t>, Hood River</w:t>
      </w:r>
    </w:p>
    <w:p w:rsidR="00374EFF" w:rsidRDefault="00374EFF" w:rsidP="00683A24">
      <w:pPr>
        <w:spacing w:after="0"/>
      </w:pPr>
      <w:r w:rsidRPr="00683A24">
        <w:rPr>
          <w:b/>
        </w:rPr>
        <w:t>Participants:</w:t>
      </w:r>
      <w:r w:rsidRPr="00374EFF">
        <w:t xml:space="preserve"> Rachel Suits</w:t>
      </w:r>
      <w:r>
        <w:t>-</w:t>
      </w:r>
      <w:r w:rsidRPr="00374EFF">
        <w:t>OSU Mast</w:t>
      </w:r>
      <w:r>
        <w:t xml:space="preserve">er Gardeners, Sharon Thornberry- Columbia Gorge Food Bank, Abby </w:t>
      </w:r>
      <w:proofErr w:type="spellStart"/>
      <w:r>
        <w:t>Stelzer</w:t>
      </w:r>
      <w:proofErr w:type="spellEnd"/>
      <w:r>
        <w:t>- CGCC’s Phi Theta Kappa</w:t>
      </w:r>
      <w:r w:rsidR="0004324F">
        <w:t>, Michael -Tree Bird Organics</w:t>
      </w:r>
      <w:r w:rsidR="001B7F72">
        <w:t>, Darla Johnston- CEKC</w:t>
      </w:r>
    </w:p>
    <w:p w:rsidR="00374EFF" w:rsidRDefault="00374EFF" w:rsidP="00374EFF">
      <w:pPr>
        <w:spacing w:after="0" w:line="240" w:lineRule="auto"/>
      </w:pPr>
      <w:r w:rsidRPr="00683A24">
        <w:rPr>
          <w:b/>
          <w:i/>
        </w:rPr>
        <w:t>Facilitator</w:t>
      </w:r>
      <w:r w:rsidRPr="00683A24">
        <w:rPr>
          <w:b/>
        </w:rPr>
        <w:t>:</w:t>
      </w:r>
      <w:r>
        <w:t xml:space="preserve"> Liz Oberhausen- Gorge Grown </w:t>
      </w:r>
    </w:p>
    <w:p w:rsidR="002D2943" w:rsidRDefault="00374EFF" w:rsidP="00374EFF">
      <w:pPr>
        <w:spacing w:after="0" w:line="240" w:lineRule="auto"/>
      </w:pPr>
      <w:r w:rsidRPr="00683A24">
        <w:rPr>
          <w:b/>
          <w:i/>
        </w:rPr>
        <w:t>Note-taker:</w:t>
      </w:r>
      <w:r>
        <w:t xml:space="preserve"> Louisa Pavlik- Gorge Grown </w:t>
      </w:r>
    </w:p>
    <w:p w:rsidR="00374EFF" w:rsidRPr="00374EFF" w:rsidRDefault="00374EFF" w:rsidP="00374EFF">
      <w:pPr>
        <w:spacing w:after="0" w:line="240" w:lineRule="auto"/>
      </w:pPr>
    </w:p>
    <w:p w:rsidR="001B7F72" w:rsidRPr="001B7F72" w:rsidRDefault="001B7F72" w:rsidP="001B7F72">
      <w:pPr>
        <w:spacing w:after="0"/>
        <w:rPr>
          <w:b/>
        </w:rPr>
      </w:pPr>
      <w:r>
        <w:rPr>
          <w:b/>
        </w:rPr>
        <w:t>FOLLOW-UP ACTIONS:</w:t>
      </w:r>
    </w:p>
    <w:p w:rsidR="001B7F72" w:rsidRDefault="001B7F72" w:rsidP="001B7F72">
      <w:pPr>
        <w:pStyle w:val="ListParagraph"/>
        <w:numPr>
          <w:ilvl w:val="0"/>
          <w:numId w:val="32"/>
        </w:numPr>
        <w:spacing w:after="0"/>
      </w:pPr>
      <w:r>
        <w:t xml:space="preserve">Abby </w:t>
      </w:r>
      <w:proofErr w:type="spellStart"/>
      <w:r>
        <w:t>Stelzer</w:t>
      </w:r>
      <w:proofErr w:type="spellEnd"/>
      <w:r>
        <w:t xml:space="preserve"> can contact Sharon Thornberry regarding grant money for a possible campus food pantry at CGCC; also speak with David </w:t>
      </w:r>
      <w:proofErr w:type="spellStart"/>
      <w:r>
        <w:t>Stelzer</w:t>
      </w:r>
      <w:proofErr w:type="spellEnd"/>
      <w:r>
        <w:t xml:space="preserve"> regarding interest </w:t>
      </w:r>
      <w:r w:rsidR="002075EC">
        <w:t>in a local feed milling project.</w:t>
      </w:r>
    </w:p>
    <w:p w:rsidR="001B7F72" w:rsidRDefault="001B7F72" w:rsidP="001B7F72">
      <w:pPr>
        <w:pStyle w:val="ListParagraph"/>
        <w:numPr>
          <w:ilvl w:val="0"/>
          <w:numId w:val="32"/>
        </w:numPr>
        <w:spacing w:after="0"/>
      </w:pPr>
      <w:r>
        <w:t xml:space="preserve">Rachel, send Liz flyers for your upcoming events; email </w:t>
      </w:r>
      <w:proofErr w:type="spellStart"/>
      <w:r>
        <w:t>Bayo</w:t>
      </w:r>
      <w:r w:rsidRPr="00BD1EC4">
        <w:t>á</w:t>
      </w:r>
      <w:r>
        <w:t>n</w:t>
      </w:r>
      <w:proofErr w:type="spellEnd"/>
      <w:r>
        <w:t xml:space="preserve"> Ware to makes sure he knows Rachel &amp; Hannah from Gorge Grown are meeting with meat producers in February</w:t>
      </w:r>
    </w:p>
    <w:p w:rsidR="001B7F72" w:rsidRPr="002D2943" w:rsidRDefault="001B7F72" w:rsidP="001B7F72">
      <w:pPr>
        <w:pStyle w:val="ListParagraph"/>
        <w:numPr>
          <w:ilvl w:val="0"/>
          <w:numId w:val="32"/>
        </w:numPr>
        <w:spacing w:after="0"/>
      </w:pPr>
      <w:r>
        <w:t>Sharon will send out some models for food hubs where businesses &amp; food banks coexist—sometime mid-January.</w:t>
      </w:r>
    </w:p>
    <w:p w:rsidR="001B7F72" w:rsidRDefault="001B7F72" w:rsidP="002D2943">
      <w:pPr>
        <w:spacing w:after="0"/>
        <w:rPr>
          <w:b/>
        </w:rPr>
      </w:pPr>
    </w:p>
    <w:p w:rsidR="0001443F" w:rsidRDefault="0001443F" w:rsidP="002D2943">
      <w:pPr>
        <w:spacing w:after="0"/>
        <w:rPr>
          <w:b/>
        </w:rPr>
      </w:pPr>
      <w:r>
        <w:rPr>
          <w:b/>
        </w:rPr>
        <w:t>MEETING OBJECTIVES</w:t>
      </w:r>
    </w:p>
    <w:p w:rsidR="00D915DA" w:rsidRPr="002D2943" w:rsidRDefault="00D915DA" w:rsidP="002D2943">
      <w:pPr>
        <w:spacing w:after="0"/>
        <w:rPr>
          <w:b/>
        </w:rPr>
      </w:pPr>
      <w:r w:rsidRPr="002D2943">
        <w:rPr>
          <w:i/>
        </w:rPr>
        <w:t>Give updates on project progress</w:t>
      </w:r>
    </w:p>
    <w:p w:rsidR="00420E28" w:rsidRDefault="00D915DA" w:rsidP="002D2943">
      <w:pPr>
        <w:spacing w:after="0"/>
        <w:rPr>
          <w:i/>
        </w:rPr>
      </w:pPr>
      <w:r w:rsidRPr="00577FD6">
        <w:rPr>
          <w:i/>
        </w:rPr>
        <w:t>Work on some follow-up projects from the farm survey conducted earlier this year</w:t>
      </w:r>
    </w:p>
    <w:p w:rsidR="002D2943" w:rsidRPr="00577FD6" w:rsidRDefault="002D2943" w:rsidP="002D2943">
      <w:pPr>
        <w:spacing w:after="0"/>
        <w:rPr>
          <w:b/>
        </w:rPr>
      </w:pPr>
    </w:p>
    <w:p w:rsidR="0001443F" w:rsidRDefault="001B7F72" w:rsidP="002D2943">
      <w:pPr>
        <w:spacing w:after="0"/>
        <w:rPr>
          <w:b/>
        </w:rPr>
      </w:pPr>
      <w:r>
        <w:rPr>
          <w:b/>
        </w:rPr>
        <w:t>MEETING SUMMARY</w:t>
      </w:r>
    </w:p>
    <w:p w:rsidR="001B7F72" w:rsidRDefault="001B7F72" w:rsidP="002D2943">
      <w:pPr>
        <w:spacing w:after="0"/>
        <w:rPr>
          <w:b/>
        </w:rPr>
      </w:pPr>
    </w:p>
    <w:p w:rsidR="00953F5A" w:rsidRDefault="00B864ED" w:rsidP="002D2943">
      <w:pPr>
        <w:spacing w:after="0"/>
        <w:rPr>
          <w:b/>
        </w:rPr>
      </w:pPr>
      <w:r w:rsidRPr="00577FD6">
        <w:rPr>
          <w:b/>
        </w:rPr>
        <w:t xml:space="preserve">Review </w:t>
      </w:r>
      <w:r w:rsidR="00F26C99" w:rsidRPr="00577FD6">
        <w:rPr>
          <w:b/>
        </w:rPr>
        <w:t xml:space="preserve">Food System </w:t>
      </w:r>
      <w:r w:rsidR="00971F2B" w:rsidRPr="00577FD6">
        <w:rPr>
          <w:b/>
        </w:rPr>
        <w:t xml:space="preserve">Infrastructure </w:t>
      </w:r>
      <w:r w:rsidRPr="00577FD6">
        <w:rPr>
          <w:b/>
        </w:rPr>
        <w:t>diagram</w:t>
      </w:r>
      <w:r w:rsidR="00233511" w:rsidRPr="00577FD6">
        <w:rPr>
          <w:b/>
        </w:rPr>
        <w:t xml:space="preserve"> </w:t>
      </w:r>
    </w:p>
    <w:p w:rsidR="00577FD6" w:rsidRDefault="00577FD6" w:rsidP="00F26C99">
      <w:r>
        <w:t xml:space="preserve">The group looked at the food system infrastructure diagram </w:t>
      </w:r>
      <w:r w:rsidR="001B7F72">
        <w:t>which was created</w:t>
      </w:r>
      <w:r>
        <w:t xml:space="preserve"> at the last meeting. Each participant </w:t>
      </w:r>
      <w:r w:rsidR="002075EC">
        <w:t>described what they’ve been working on in the past few months</w:t>
      </w:r>
      <w:proofErr w:type="gramStart"/>
      <w:r w:rsidR="002075EC">
        <w:t>,  noting</w:t>
      </w:r>
      <w:proofErr w:type="gramEnd"/>
      <w:r w:rsidR="002075EC">
        <w:t xml:space="preserve"> which part of the food system ecosystem they have interacted with. </w:t>
      </w:r>
    </w:p>
    <w:p w:rsidR="00577FD6" w:rsidRPr="0004324F" w:rsidRDefault="00577FD6" w:rsidP="00577FD6">
      <w:pPr>
        <w:pStyle w:val="ListParagraph"/>
        <w:numPr>
          <w:ilvl w:val="0"/>
          <w:numId w:val="21"/>
        </w:numPr>
        <w:rPr>
          <w:b/>
        </w:rPr>
      </w:pPr>
      <w:r>
        <w:t xml:space="preserve">Rachel’s job is changing; she will be in Wasco </w:t>
      </w:r>
      <w:proofErr w:type="gramStart"/>
      <w:r>
        <w:t>county</w:t>
      </w:r>
      <w:proofErr w:type="gramEnd"/>
      <w:r>
        <w:t xml:space="preserve"> more often to work with small farms</w:t>
      </w:r>
      <w:r w:rsidR="001B7F72">
        <w:t>,</w:t>
      </w:r>
      <w:r w:rsidR="002D2943">
        <w:t xml:space="preserve"> </w:t>
      </w:r>
      <w:r>
        <w:t xml:space="preserve">meaning less time in Hood River. She did a lot with community gardens this past summer. She also worked with beginning farmers and completed the Producer </w:t>
      </w:r>
      <w:proofErr w:type="gramStart"/>
      <w:r>
        <w:t xml:space="preserve">assessment </w:t>
      </w:r>
      <w:r w:rsidR="002075EC">
        <w:t>.</w:t>
      </w:r>
      <w:proofErr w:type="gramEnd"/>
    </w:p>
    <w:p w:rsidR="00577FD6" w:rsidRPr="0004324F" w:rsidRDefault="00577FD6" w:rsidP="00577FD6">
      <w:pPr>
        <w:pStyle w:val="ListParagraph"/>
        <w:numPr>
          <w:ilvl w:val="0"/>
          <w:numId w:val="21"/>
        </w:numPr>
        <w:rPr>
          <w:b/>
        </w:rPr>
      </w:pPr>
      <w:r>
        <w:t xml:space="preserve">Abby </w:t>
      </w:r>
      <w:proofErr w:type="spellStart"/>
      <w:r>
        <w:t>Stelzer</w:t>
      </w:r>
      <w:proofErr w:type="spellEnd"/>
      <w:r>
        <w:t xml:space="preserve"> says need for food pantry </w:t>
      </w:r>
      <w:r w:rsidR="002075EC">
        <w:t xml:space="preserve">at CGCC </w:t>
      </w:r>
      <w:r>
        <w:t xml:space="preserve">is high and is working on plans for on-campus </w:t>
      </w:r>
      <w:r w:rsidR="002D2943">
        <w:t>greenhouse</w:t>
      </w:r>
      <w:r w:rsidR="001B7F72">
        <w:t>.</w:t>
      </w:r>
    </w:p>
    <w:p w:rsidR="00577FD6" w:rsidRPr="0004324F" w:rsidRDefault="00577FD6" w:rsidP="00577FD6">
      <w:pPr>
        <w:pStyle w:val="ListParagraph"/>
        <w:numPr>
          <w:ilvl w:val="0"/>
          <w:numId w:val="21"/>
        </w:numPr>
      </w:pPr>
      <w:r w:rsidRPr="0004324F">
        <w:t xml:space="preserve">Sharon </w:t>
      </w:r>
      <w:r>
        <w:t>Thornberry</w:t>
      </w:r>
      <w:r w:rsidR="002D2943">
        <w:t xml:space="preserve"> secured a</w:t>
      </w:r>
      <w:r w:rsidRPr="0004324F">
        <w:t xml:space="preserve"> $35</w:t>
      </w:r>
      <w:r w:rsidR="002D2943">
        <w:t>,</w:t>
      </w:r>
      <w:r w:rsidRPr="0004324F">
        <w:t xml:space="preserve">000 grant for childhood hunger and obesity. Food banks at schools will be covered under this, like </w:t>
      </w:r>
      <w:proofErr w:type="spellStart"/>
      <w:r w:rsidRPr="0004324F">
        <w:t>Dufur</w:t>
      </w:r>
      <w:proofErr w:type="spellEnd"/>
      <w:r w:rsidRPr="0004324F">
        <w:t xml:space="preserve"> and potentially CGCC. </w:t>
      </w:r>
    </w:p>
    <w:p w:rsidR="00577FD6" w:rsidRPr="001B7F72" w:rsidRDefault="00577FD6" w:rsidP="00577FD6">
      <w:pPr>
        <w:pStyle w:val="ListParagraph"/>
        <w:numPr>
          <w:ilvl w:val="0"/>
          <w:numId w:val="21"/>
        </w:numPr>
      </w:pPr>
      <w:r w:rsidRPr="001B7F72">
        <w:t>Michael Kelly,</w:t>
      </w:r>
      <w:r w:rsidR="002D2943" w:rsidRPr="001B7F72">
        <w:t xml:space="preserve"> farmer</w:t>
      </w:r>
      <w:r w:rsidRPr="001B7F72">
        <w:t xml:space="preserve"> of Tree Bird Organic, is looking to get costs down for butchering </w:t>
      </w:r>
    </w:p>
    <w:p w:rsidR="002075EC" w:rsidRPr="002075EC" w:rsidRDefault="002D2943" w:rsidP="001B7F72">
      <w:pPr>
        <w:pStyle w:val="ListParagraph"/>
        <w:numPr>
          <w:ilvl w:val="0"/>
          <w:numId w:val="21"/>
        </w:numPr>
        <w:rPr>
          <w:b/>
        </w:rPr>
      </w:pPr>
      <w:r w:rsidRPr="001B7F72">
        <w:lastRenderedPageBreak/>
        <w:t xml:space="preserve">Darla reported that </w:t>
      </w:r>
      <w:r w:rsidR="00577FD6" w:rsidRPr="001B7F72">
        <w:t xml:space="preserve">Bruce </w:t>
      </w:r>
      <w:proofErr w:type="spellStart"/>
      <w:r w:rsidR="00577FD6" w:rsidRPr="001B7F72">
        <w:t>Jennerly</w:t>
      </w:r>
      <w:proofErr w:type="spellEnd"/>
      <w:r w:rsidR="00577FD6" w:rsidRPr="001B7F72">
        <w:t xml:space="preserve"> is involved with </w:t>
      </w:r>
      <w:r w:rsidR="001B7F72" w:rsidRPr="001B7F72">
        <w:t>CEKC</w:t>
      </w:r>
      <w:r w:rsidR="00577FD6" w:rsidRPr="001B7F72">
        <w:t xml:space="preserve">; Darla is hoping to see if WA side can get more funding for food systems work. </w:t>
      </w:r>
    </w:p>
    <w:p w:rsidR="002D2943" w:rsidRPr="002075EC" w:rsidRDefault="001B7F72" w:rsidP="001B7F72">
      <w:pPr>
        <w:pStyle w:val="ListParagraph"/>
        <w:numPr>
          <w:ilvl w:val="0"/>
          <w:numId w:val="21"/>
        </w:numPr>
        <w:rPr>
          <w:b/>
        </w:rPr>
      </w:pPr>
      <w:r>
        <w:t>Liz connects people and keeps them informed as program manager of FSC.</w:t>
      </w:r>
    </w:p>
    <w:p w:rsidR="00273D9E" w:rsidRDefault="00273D9E" w:rsidP="002D2943">
      <w:pPr>
        <w:spacing w:after="0"/>
        <w:rPr>
          <w:b/>
        </w:rPr>
      </w:pPr>
      <w:r w:rsidRPr="00831F06">
        <w:rPr>
          <w:b/>
        </w:rPr>
        <w:t>Review selected projects and report out on progress</w:t>
      </w:r>
      <w:r w:rsidR="00600340" w:rsidRPr="00831F06">
        <w:rPr>
          <w:b/>
        </w:rPr>
        <w:t xml:space="preserve"> </w:t>
      </w:r>
    </w:p>
    <w:p w:rsidR="002075EC" w:rsidRPr="00831F06" w:rsidRDefault="002075EC" w:rsidP="002D2943">
      <w:pPr>
        <w:spacing w:after="0"/>
        <w:rPr>
          <w:b/>
        </w:rPr>
      </w:pPr>
    </w:p>
    <w:p w:rsidR="007D0DE6" w:rsidRDefault="009258D5" w:rsidP="00273D9E">
      <w:r>
        <w:t xml:space="preserve">Liz </w:t>
      </w:r>
      <w:r w:rsidR="002075EC">
        <w:t>reviewed</w:t>
      </w:r>
      <w:r>
        <w:t xml:space="preserve"> the project selection pro</w:t>
      </w:r>
      <w:r w:rsidR="002075EC">
        <w:t>cess, and group members reported on progress, and upcoming projects and timelines</w:t>
      </w:r>
      <w:r>
        <w:t xml:space="preserve">. </w:t>
      </w:r>
      <w:r w:rsidR="0055130A">
        <w:t>We also strategized new projects, or continuation</w:t>
      </w:r>
      <w:r w:rsidR="002075EC">
        <w:t>s</w:t>
      </w:r>
      <w:r w:rsidR="0055130A">
        <w:t xml:space="preserve"> of </w:t>
      </w:r>
      <w:r w:rsidR="002075EC">
        <w:t>existing</w:t>
      </w:r>
      <w:r w:rsidR="0055130A">
        <w:t xml:space="preserve"> projects on a timeline drawn on the white board.</w:t>
      </w:r>
      <w:r w:rsidR="000E397E">
        <w:t xml:space="preserve"> The </w:t>
      </w:r>
      <w:r w:rsidR="002075EC">
        <w:t>chart below captures upcoming events and projects</w:t>
      </w:r>
      <w:r w:rsidR="000E397E">
        <w:t xml:space="preserve">. </w:t>
      </w:r>
      <w:r w:rsidR="003010D5">
        <w:t>Events without dates are TBA.</w:t>
      </w:r>
    </w:p>
    <w:p w:rsidR="002075EC" w:rsidRDefault="002075EC" w:rsidP="00273D9E">
      <w:r>
        <w:t>Participants will send Liz more thorough descriptions of these events, to be publicized in the Coalition newsletter.</w:t>
      </w:r>
    </w:p>
    <w:tbl>
      <w:tblPr>
        <w:tblStyle w:val="TableGrid"/>
        <w:tblW w:w="9754" w:type="dxa"/>
        <w:tblLook w:val="04A0"/>
      </w:tblPr>
      <w:tblGrid>
        <w:gridCol w:w="2515"/>
        <w:gridCol w:w="2361"/>
        <w:gridCol w:w="2439"/>
        <w:gridCol w:w="2439"/>
      </w:tblGrid>
      <w:tr w:rsidR="007D0DE6" w:rsidTr="000E397E">
        <w:trPr>
          <w:trHeight w:val="304"/>
        </w:trPr>
        <w:tc>
          <w:tcPr>
            <w:tcW w:w="2515" w:type="dxa"/>
            <w:shd w:val="clear" w:color="auto" w:fill="C2D69B" w:themeFill="accent3" w:themeFillTint="99"/>
          </w:tcPr>
          <w:p w:rsidR="007D0DE6" w:rsidRDefault="007D0DE6" w:rsidP="00273D9E">
            <w:r>
              <w:t>January 2018</w:t>
            </w:r>
          </w:p>
        </w:tc>
        <w:tc>
          <w:tcPr>
            <w:tcW w:w="2361" w:type="dxa"/>
            <w:shd w:val="clear" w:color="auto" w:fill="C2D69B" w:themeFill="accent3" w:themeFillTint="99"/>
          </w:tcPr>
          <w:p w:rsidR="007D0DE6" w:rsidRDefault="007D0DE6" w:rsidP="00273D9E">
            <w:r>
              <w:t>March 2018</w:t>
            </w:r>
          </w:p>
        </w:tc>
        <w:tc>
          <w:tcPr>
            <w:tcW w:w="2439" w:type="dxa"/>
            <w:shd w:val="clear" w:color="auto" w:fill="C2D69B" w:themeFill="accent3" w:themeFillTint="99"/>
          </w:tcPr>
          <w:p w:rsidR="007D0DE6" w:rsidRDefault="007D0DE6" w:rsidP="00273D9E">
            <w:r>
              <w:t>June 2018</w:t>
            </w:r>
          </w:p>
        </w:tc>
        <w:tc>
          <w:tcPr>
            <w:tcW w:w="2439" w:type="dxa"/>
            <w:shd w:val="clear" w:color="auto" w:fill="C2D69B" w:themeFill="accent3" w:themeFillTint="99"/>
          </w:tcPr>
          <w:p w:rsidR="007D0DE6" w:rsidRDefault="007D0DE6" w:rsidP="00273D9E">
            <w:r>
              <w:t xml:space="preserve">September 2018 </w:t>
            </w:r>
          </w:p>
        </w:tc>
      </w:tr>
    </w:tbl>
    <w:p w:rsidR="007D0DE6" w:rsidRPr="009258D5" w:rsidRDefault="00124F83" w:rsidP="00273D9E">
      <w:r>
        <w:rPr>
          <w:noProof/>
        </w:rPr>
        <w:pict>
          <v:shapetype id="_x0000_t202" coordsize="21600,21600" o:spt="202" path="m,l,21600r21600,l21600,xe">
            <v:stroke joinstyle="miter"/>
            <v:path gradientshapeok="t" o:connecttype="rect"/>
          </v:shapetype>
          <v:shape id="Text Box 1" o:spid="_x0000_s1026" type="#_x0000_t202" style="position:absolute;margin-left:152pt;margin-top:7.6pt;width:165.05pt;height:21.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" fillcolor="white [3201]" strokeweight=".5pt">
            <v:textbox>
              <w:txbxContent>
                <w:p w:rsidR="00692909" w:rsidRDefault="00692909">
                  <w:r>
                    <w:t xml:space="preserve">Feasibility Study in progress  </w:t>
                  </w:r>
                </w:p>
              </w:txbxContent>
            </v:textbox>
          </v:shape>
        </w:pict>
      </w:r>
    </w:p>
    <w:p w:rsidR="00692909" w:rsidRDefault="00124F83" w:rsidP="00692909">
      <w:pPr>
        <w:pStyle w:val="ListParagraph"/>
        <w:ind w:left="1080"/>
      </w:pPr>
      <w:r>
        <w:rPr>
          <w:noProof/>
        </w:rPr>
        <w:pict>
          <v:shape id="Text Box 2" o:spid="_x0000_s1027" type="#_x0000_t202" style="position:absolute;left:0;text-align:left;margin-left:303.6pt;margin-top:.4pt;width:185.9pt;height:36.65pt;z-index:251662336;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">
            <v:textbox style="mso-next-textbox:#Text Box 2">
              <w:txbxContent>
                <w:p w:rsidR="000E397E" w:rsidRDefault="000E397E">
                  <w:pPr>
                    <w:rPr>
                      <w:sz w:val="22"/>
                    </w:rPr>
                  </w:pPr>
                  <w:r w:rsidRPr="000E397E">
                    <w:rPr>
                      <w:sz w:val="22"/>
                    </w:rPr>
                    <w:t>Skill-sharing as part of Crop Talks by OSU April-Sept</w:t>
                  </w:r>
                </w:p>
                <w:p w:rsidR="000E397E" w:rsidRDefault="000E397E">
                  <w:pPr>
                    <w:rPr>
                      <w:sz w:val="22"/>
                    </w:rPr>
                  </w:pPr>
                </w:p>
                <w:p w:rsidR="000E397E" w:rsidRPr="000E397E" w:rsidRDefault="000E397E">
                  <w:pPr>
                    <w:rPr>
                      <w:sz w:val="22"/>
                    </w:rPr>
                  </w:pPr>
                </w:p>
              </w:txbxContent>
            </v:textbox>
            <w10:wrap type="square"/>
          </v:shape>
        </w:pict>
      </w:r>
      <w:r>
        <w:rPr>
          <w:noProof/>
        </w:rPr>
        <w:pict>
          <v:shape id="_x0000_s1028" type="#_x0000_t202" style="position:absolute;left:0;text-align:left;margin-left:186.1pt;margin-top:7.15pt;width:122.25pt;height:36.65pt;z-index:25165721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">
            <v:textbox style="mso-next-textbox:#_x0000_s1028">
              <w:txbxContent>
                <w:p w:rsidR="000E397E" w:rsidRDefault="000E397E" w:rsidP="000E397E">
                  <w:r>
                    <w:t xml:space="preserve">CGFB Hunger Factors Assessment </w:t>
                  </w:r>
                </w:p>
              </w:txbxContent>
            </v:textbox>
            <w10:wrap type="square" anchorx="page"/>
          </v:shape>
        </w:pict>
      </w:r>
    </w:p>
    <w:p w:rsidR="00692909" w:rsidRDefault="002075EC" w:rsidP="00692909">
      <w:pPr>
        <w:pStyle w:val="ListParagraph"/>
        <w:ind w:left="1800"/>
      </w:pPr>
      <w:r>
        <w:rPr>
          <w:noProof/>
        </w:rPr>
        <w:pict>
          <v:shape id="_x0000_s1033" type="#_x0000_t202" style="position:absolute;left:0;text-align:left;margin-left:265.6pt;margin-top:39.15pt;width:228.9pt;height:35.3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64JgIAAEs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">
            <v:textbox style="mso-next-textbox:#_x0000_s1033">
              <w:txbxContent>
                <w:p w:rsidR="000E397E" w:rsidRDefault="000E397E" w:rsidP="000E397E">
                  <w:pPr>
                    <w:rPr>
                      <w:sz w:val="22"/>
                    </w:rPr>
                  </w:pPr>
                  <w:r>
                    <w:rPr>
                      <w:sz w:val="22"/>
                    </w:rPr>
                    <w:t xml:space="preserve">Applied research for supporting Veggie Rx through </w:t>
                  </w:r>
                  <w:proofErr w:type="gramStart"/>
                  <w:r>
                    <w:rPr>
                      <w:sz w:val="22"/>
                    </w:rPr>
                    <w:t>Winter</w:t>
                  </w:r>
                  <w:proofErr w:type="gramEnd"/>
                  <w:r>
                    <w:rPr>
                      <w:sz w:val="22"/>
                    </w:rPr>
                    <w:t xml:space="preserve"> season with season extension </w:t>
                  </w:r>
                </w:p>
                <w:p w:rsidR="000E397E" w:rsidRPr="000E397E" w:rsidRDefault="000E397E" w:rsidP="000E397E">
                  <w:pPr>
                    <w:rPr>
                      <w:sz w:val="22"/>
                    </w:rPr>
                  </w:pPr>
                </w:p>
              </w:txbxContent>
            </v:textbox>
            <w10:wrap type="square"/>
          </v:shape>
        </w:pict>
      </w:r>
    </w:p>
    <w:p w:rsidR="00692909" w:rsidRPr="002075EC" w:rsidRDefault="00124F83" w:rsidP="002075EC">
      <w:pPr>
        <w:rPr>
          <w:u w:val="single"/>
        </w:rPr>
      </w:pPr>
      <w:r w:rsidRPr="002075EC">
        <w:rPr>
          <w:noProof/>
          <w:u w:val="single"/>
        </w:rPr>
        <w:pict>
          <v:shape id="_x0000_s1029" type="#_x0000_t202" style="position:absolute;margin-left:333.5pt;margin-top:25.2pt;width:149.4pt;height:35.3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">
            <v:textbox style="mso-next-textbox:#_x0000_s1029">
              <w:txbxContent>
                <w:p w:rsidR="000E397E" w:rsidRDefault="000E397E" w:rsidP="000E397E">
                  <w:pPr>
                    <w:rPr>
                      <w:sz w:val="22"/>
                    </w:rPr>
                  </w:pPr>
                  <w:r>
                    <w:rPr>
                      <w:sz w:val="22"/>
                    </w:rPr>
                    <w:t xml:space="preserve">Oregon Food Bank RARE- community input </w:t>
                  </w:r>
                </w:p>
                <w:p w:rsidR="000E397E" w:rsidRPr="000E397E" w:rsidRDefault="000E397E" w:rsidP="000E397E">
                  <w:pPr>
                    <w:rPr>
                      <w:sz w:val="22"/>
                    </w:rPr>
                  </w:pPr>
                </w:p>
              </w:txbxContent>
            </v:textbox>
            <w10:wrap type="square"/>
          </v:shape>
        </w:pict>
      </w:r>
      <w:r w:rsidRPr="002075EC">
        <w:rPr>
          <w:noProof/>
          <w:u w:val="single"/>
        </w:rPr>
        <w:pict>
          <v:shape id="_x0000_s1030" type="#_x0000_t202" style="position:absolute;margin-left:327.4pt;margin-top:.75pt;width:149.4pt;height:19.6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AzJQIAAEs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">
            <v:textbox style="mso-next-textbox:#_x0000_s1030">
              <w:txbxContent>
                <w:p w:rsidR="000E397E" w:rsidRDefault="000E397E" w:rsidP="000E397E">
                  <w:pPr>
                    <w:rPr>
                      <w:sz w:val="22"/>
                    </w:rPr>
                  </w:pPr>
                  <w:r>
                    <w:rPr>
                      <w:sz w:val="22"/>
                    </w:rPr>
                    <w:t>Tractor education event- OSU</w:t>
                  </w:r>
                </w:p>
                <w:p w:rsidR="000E397E" w:rsidRPr="000E397E" w:rsidRDefault="000E397E" w:rsidP="000E397E">
                  <w:pPr>
                    <w:rPr>
                      <w:sz w:val="22"/>
                    </w:rPr>
                  </w:pPr>
                </w:p>
              </w:txbxContent>
            </v:textbox>
            <w10:wrap type="square"/>
          </v:shape>
        </w:pict>
      </w:r>
      <w:r w:rsidRPr="002075EC">
        <w:rPr>
          <w:noProof/>
          <w:u w:val="single"/>
        </w:rPr>
        <w:pict>
          <v:shape id="_x0000_s1031" type="#_x0000_t202" style="position:absolute;margin-left:173.8pt;margin-top:.7pt;width:147.35pt;height:110.6pt;z-index:251656189;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">
            <v:textbox style="mso-next-textbox:#_x0000_s1031;mso-fit-shape-to-text:t">
              <w:txbxContent>
                <w:p w:rsidR="000E397E" w:rsidRDefault="000E397E">
                  <w:r>
                    <w:t>Childhood Hunger Summit</w:t>
                  </w:r>
                </w:p>
              </w:txbxContent>
            </v:textbox>
            <w10:wrap type="square"/>
          </v:shape>
        </w:pict>
      </w:r>
      <w:r w:rsidRPr="002075EC">
        <w:rPr>
          <w:noProof/>
          <w:u w:val="single"/>
        </w:rPr>
        <w:pict>
          <v:shape id="_x0000_s1032" type="#_x0000_t202" style="position:absolute;margin-left:12.9pt;margin-top:18.4pt;width:241.1pt;height:101.2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bKKQ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">
            <v:textbox style="mso-next-textbox:#_x0000_s1032">
              <w:txbxContent>
                <w:p w:rsidR="007D0DE6" w:rsidRDefault="00692909" w:rsidP="00692909">
                  <w:pPr>
                    <w:spacing w:after="0"/>
                  </w:pPr>
                  <w:r>
                    <w:t>Feb. 26- Farm Succession event at Pine Grove Grange</w:t>
                  </w:r>
                </w:p>
                <w:p w:rsidR="00692909" w:rsidRDefault="00692909" w:rsidP="00692909">
                  <w:pPr>
                    <w:spacing w:after="0"/>
                  </w:pPr>
                  <w:r>
                    <w:t>Feb. 24- Corvallis “Meating”</w:t>
                  </w:r>
                </w:p>
                <w:p w:rsidR="00692909" w:rsidRDefault="00692909" w:rsidP="00692909">
                  <w:pPr>
                    <w:spacing w:after="0"/>
                  </w:pPr>
                  <w:r>
                    <w:t>Feb. 6 in Hood River, Feb. 13 in White Salmon, Feb 20</w:t>
                  </w:r>
                  <w:r>
                    <w:rPr>
                      <w:vertAlign w:val="superscript"/>
                    </w:rPr>
                    <w:t xml:space="preserve"> </w:t>
                  </w:r>
                  <w:r>
                    <w:t xml:space="preserve">in Hood River- Exploring the Small Farm Dream </w:t>
                  </w:r>
                </w:p>
              </w:txbxContent>
            </v:textbox>
            <w10:wrap type="square"/>
          </v:shape>
        </w:pict>
      </w:r>
      <w:r w:rsidR="002075EC" w:rsidRPr="002075EC">
        <w:rPr>
          <w:u w:val="single"/>
        </w:rPr>
        <w:t>Project Progress:</w:t>
      </w:r>
    </w:p>
    <w:p w:rsidR="00B864ED" w:rsidRDefault="00B864ED" w:rsidP="00692909">
      <w:pPr>
        <w:pStyle w:val="ListParagraph"/>
        <w:numPr>
          <w:ilvl w:val="0"/>
          <w:numId w:val="25"/>
        </w:numPr>
      </w:pPr>
      <w:r>
        <w:t>Land access</w:t>
      </w:r>
      <w:r w:rsidR="00600340">
        <w:t>/ farm succession</w:t>
      </w:r>
      <w:r>
        <w:t xml:space="preserve"> event in February</w:t>
      </w:r>
      <w:r w:rsidR="009258D5">
        <w:t>- planned because need surfaced in producer survey</w:t>
      </w:r>
    </w:p>
    <w:p w:rsidR="009258D5" w:rsidRDefault="002075EC" w:rsidP="009258D5">
      <w:pPr>
        <w:pStyle w:val="ListParagraph"/>
        <w:numPr>
          <w:ilvl w:val="1"/>
          <w:numId w:val="25"/>
        </w:numPr>
      </w:pPr>
      <w:r>
        <w:t>W</w:t>
      </w:r>
      <w:r w:rsidR="002D2943">
        <w:t>e should all help promote this event</w:t>
      </w:r>
    </w:p>
    <w:p w:rsidR="00600340" w:rsidRDefault="00600340" w:rsidP="00B864ED">
      <w:pPr>
        <w:pStyle w:val="ListParagraph"/>
        <w:numPr>
          <w:ilvl w:val="0"/>
          <w:numId w:val="25"/>
        </w:numPr>
      </w:pPr>
      <w:r>
        <w:t>Regional food bank stakeholder convening/ survey/ input gathering/ informational meeting</w:t>
      </w:r>
      <w:r w:rsidR="00DB2EFB">
        <w:t>- need to continue to work on this.</w:t>
      </w:r>
    </w:p>
    <w:p w:rsidR="00600340" w:rsidRDefault="00600340" w:rsidP="00B864ED">
      <w:pPr>
        <w:pStyle w:val="ListParagraph"/>
        <w:numPr>
          <w:ilvl w:val="0"/>
          <w:numId w:val="25"/>
        </w:numPr>
      </w:pPr>
      <w:r>
        <w:t>Feasibility study</w:t>
      </w:r>
    </w:p>
    <w:p w:rsidR="009258D5" w:rsidRDefault="00BD1EC4" w:rsidP="009258D5">
      <w:pPr>
        <w:pStyle w:val="ListParagraph"/>
        <w:numPr>
          <w:ilvl w:val="1"/>
          <w:numId w:val="25"/>
        </w:numPr>
      </w:pPr>
      <w:proofErr w:type="spellStart"/>
      <w:r>
        <w:t>Bayo</w:t>
      </w:r>
      <w:r w:rsidRPr="00BD1EC4">
        <w:t>á</w:t>
      </w:r>
      <w:r>
        <w:t>n</w:t>
      </w:r>
      <w:proofErr w:type="spellEnd"/>
      <w:r>
        <w:t xml:space="preserve"> </w:t>
      </w:r>
      <w:r w:rsidR="009258D5">
        <w:t xml:space="preserve">Ware, RARE at POTD outlined some general needs </w:t>
      </w:r>
    </w:p>
    <w:p w:rsidR="009258D5" w:rsidRDefault="009258D5" w:rsidP="009258D5">
      <w:pPr>
        <w:pStyle w:val="ListParagraph"/>
        <w:numPr>
          <w:ilvl w:val="1"/>
          <w:numId w:val="25"/>
        </w:numPr>
      </w:pPr>
      <w:r>
        <w:t>He is meeting some meat producers mid-</w:t>
      </w:r>
      <w:r w:rsidR="0055130A">
        <w:t>Jan and Rachel Suits wants to make sure</w:t>
      </w:r>
      <w:r w:rsidR="00BD1EC4">
        <w:t xml:space="preserve"> </w:t>
      </w:r>
      <w:proofErr w:type="spellStart"/>
      <w:r w:rsidR="00BD1EC4">
        <w:t>Bayo</w:t>
      </w:r>
      <w:r w:rsidR="00BD1EC4" w:rsidRPr="00BD1EC4">
        <w:t>á</w:t>
      </w:r>
      <w:r w:rsidR="00BD1EC4">
        <w:t>n</w:t>
      </w:r>
      <w:proofErr w:type="spellEnd"/>
      <w:r w:rsidR="0055130A">
        <w:t xml:space="preserve"> knows she &amp; Hannah</w:t>
      </w:r>
      <w:r w:rsidR="002D2943">
        <w:t xml:space="preserve"> </w:t>
      </w:r>
      <w:proofErr w:type="spellStart"/>
      <w:r w:rsidR="002D2943">
        <w:t>Ladwig</w:t>
      </w:r>
      <w:proofErr w:type="spellEnd"/>
      <w:r w:rsidR="0055130A">
        <w:t xml:space="preserve"> of GG will meet with them mid-Feb</w:t>
      </w:r>
    </w:p>
    <w:p w:rsidR="00600340" w:rsidRDefault="00600340" w:rsidP="00B864ED">
      <w:pPr>
        <w:pStyle w:val="ListParagraph"/>
        <w:numPr>
          <w:ilvl w:val="0"/>
          <w:numId w:val="25"/>
        </w:numPr>
      </w:pPr>
      <w:r>
        <w:t>Create farmer mentoring program connecting new or aspiring farmers to experienced farmers</w:t>
      </w:r>
      <w:r w:rsidR="00DB2EFB">
        <w:t>- not started yet.</w:t>
      </w:r>
    </w:p>
    <w:p w:rsidR="000E5D0F" w:rsidRDefault="00600340" w:rsidP="00DB2EFB">
      <w:pPr>
        <w:pStyle w:val="ListParagraph"/>
        <w:numPr>
          <w:ilvl w:val="0"/>
          <w:numId w:val="25"/>
        </w:numPr>
      </w:pPr>
      <w:r>
        <w:lastRenderedPageBreak/>
        <w:t>Skill sharing workshops for farmers</w:t>
      </w:r>
      <w:proofErr w:type="gramStart"/>
      <w:r w:rsidR="00DB2EFB">
        <w:t>-  these</w:t>
      </w:r>
      <w:proofErr w:type="gramEnd"/>
      <w:r w:rsidR="00DB2EFB">
        <w:t xml:space="preserve"> will be incorporated into </w:t>
      </w:r>
      <w:r w:rsidR="000E5D0F">
        <w:t>Crop Talks</w:t>
      </w:r>
      <w:r w:rsidR="00DB2EFB">
        <w:t>, which</w:t>
      </w:r>
      <w:r w:rsidR="000E5D0F">
        <w:t xml:space="preserve"> </w:t>
      </w:r>
      <w:r w:rsidR="00DB2EFB">
        <w:t>will continue in the spring.</w:t>
      </w:r>
    </w:p>
    <w:p w:rsidR="0055130A" w:rsidRDefault="0055130A" w:rsidP="003D7707">
      <w:pPr>
        <w:pStyle w:val="ListParagraph"/>
        <w:numPr>
          <w:ilvl w:val="0"/>
          <w:numId w:val="25"/>
        </w:numPr>
      </w:pPr>
      <w:r>
        <w:t>C</w:t>
      </w:r>
      <w:r w:rsidR="00831F06">
        <w:t xml:space="preserve">olumbia </w:t>
      </w:r>
      <w:r>
        <w:t>G</w:t>
      </w:r>
      <w:r w:rsidR="00831F06">
        <w:t xml:space="preserve">orge </w:t>
      </w:r>
      <w:r>
        <w:t>F</w:t>
      </w:r>
      <w:r w:rsidR="00831F06">
        <w:t xml:space="preserve">ood </w:t>
      </w:r>
      <w:r>
        <w:t>B</w:t>
      </w:r>
      <w:r w:rsidR="00831F06">
        <w:t>ank</w:t>
      </w:r>
      <w:r>
        <w:t xml:space="preserve"> education; O</w:t>
      </w:r>
      <w:r w:rsidR="00831F06">
        <w:t xml:space="preserve">regon </w:t>
      </w:r>
      <w:r>
        <w:t>F</w:t>
      </w:r>
      <w:r w:rsidR="00831F06">
        <w:t xml:space="preserve">ood </w:t>
      </w:r>
      <w:r>
        <w:t>B</w:t>
      </w:r>
      <w:r w:rsidR="00831F06">
        <w:t>ank</w:t>
      </w:r>
      <w:r>
        <w:t xml:space="preserve"> Hunger Factors assessment in March</w:t>
      </w:r>
      <w:r w:rsidR="003D7707">
        <w:t xml:space="preserve">. </w:t>
      </w:r>
      <w:r>
        <w:t xml:space="preserve">Sharon says lots of movers and shakers don’t know about poverty and hunger. To change this, people need to know about housing- this poverty focus should be put forth next year. </w:t>
      </w:r>
    </w:p>
    <w:p w:rsidR="00584CED" w:rsidRDefault="00600340" w:rsidP="00F74221">
      <w:pPr>
        <w:rPr>
          <w:b/>
        </w:rPr>
      </w:pPr>
      <w:r w:rsidRPr="00F74221">
        <w:rPr>
          <w:b/>
        </w:rPr>
        <w:t>Look over compiled recommendations relating to food infrastructure</w:t>
      </w:r>
      <w:r w:rsidR="00D915DA" w:rsidRPr="00F74221">
        <w:rPr>
          <w:b/>
        </w:rPr>
        <w:t xml:space="preserve"> from the Coalition’s recent study of existing surveys, reports, and data</w:t>
      </w:r>
      <w:r w:rsidRPr="00F74221">
        <w:rPr>
          <w:b/>
        </w:rPr>
        <w:t>.</w:t>
      </w:r>
      <w:r w:rsidR="00F74221">
        <w:rPr>
          <w:b/>
        </w:rPr>
        <w:t xml:space="preserve"> </w:t>
      </w:r>
    </w:p>
    <w:p w:rsidR="00F74221" w:rsidRPr="00584CED" w:rsidRDefault="00F74221" w:rsidP="00F74221">
      <w:pPr>
        <w:rPr>
          <w:b/>
        </w:rPr>
      </w:pPr>
      <w:r w:rsidRPr="00577FD6">
        <w:t>Liz reviewed recommendations from existing surveys and reports, and discuss</w:t>
      </w:r>
      <w:r>
        <w:t>ed</w:t>
      </w:r>
      <w:r w:rsidRPr="00577FD6">
        <w:t xml:space="preserve"> the potential of taking </w:t>
      </w:r>
      <w:r>
        <w:t>some</w:t>
      </w:r>
      <w:r w:rsidRPr="00577FD6">
        <w:t xml:space="preserve"> on as part of this group. </w:t>
      </w:r>
      <w:r>
        <w:t xml:space="preserve">The group looked briefly together through the </w:t>
      </w:r>
      <w:r w:rsidRPr="002D2943">
        <w:t xml:space="preserve">recommendation compilation </w:t>
      </w:r>
      <w:r>
        <w:t xml:space="preserve">made from all Gorge food surveys, reports and assessments by </w:t>
      </w:r>
      <w:proofErr w:type="spellStart"/>
      <w:r>
        <w:t>Kiara</w:t>
      </w:r>
      <w:proofErr w:type="spellEnd"/>
      <w:r>
        <w:t xml:space="preserve"> </w:t>
      </w:r>
      <w:proofErr w:type="spellStart"/>
      <w:r>
        <w:t>Kashuba</w:t>
      </w:r>
      <w:proofErr w:type="spellEnd"/>
      <w:r>
        <w:t xml:space="preserve">, RARE AmeriCorps with OSU in The </w:t>
      </w:r>
      <w:proofErr w:type="spellStart"/>
      <w:r>
        <w:t>Dalles</w:t>
      </w:r>
      <w:proofErr w:type="spellEnd"/>
      <w:r>
        <w:t>. This report is attached to the email in which these notes were sent.</w:t>
      </w:r>
    </w:p>
    <w:p w:rsidR="00C84042" w:rsidRDefault="00C84042" w:rsidP="00600340">
      <w:pPr>
        <w:ind w:left="1440" w:hanging="1440"/>
        <w:rPr>
          <w:b/>
        </w:rPr>
      </w:pPr>
      <w:r w:rsidRPr="000E5D0F">
        <w:rPr>
          <w:b/>
        </w:rPr>
        <w:t xml:space="preserve">The </w:t>
      </w:r>
      <w:r w:rsidR="00977C8D" w:rsidRPr="000E5D0F">
        <w:rPr>
          <w:b/>
        </w:rPr>
        <w:t>Infrastructure</w:t>
      </w:r>
      <w:r w:rsidRPr="000E5D0F">
        <w:rPr>
          <w:b/>
        </w:rPr>
        <w:t xml:space="preserve"> work Group Action Guide</w:t>
      </w:r>
    </w:p>
    <w:p w:rsidR="003D7707" w:rsidRDefault="003D7707" w:rsidP="003D7707">
      <w:r>
        <w:t>This guide features a compiled and organized chart of recommendations related to food infrastructure for the region, as found in the surveys, reports and data reviewed above (also attached in the email these notes were sent in).</w:t>
      </w:r>
    </w:p>
    <w:p w:rsidR="003D7707" w:rsidRPr="003D7707" w:rsidRDefault="003D7707" w:rsidP="003D7707">
      <w:r>
        <w:t>Select comments were as follows:</w:t>
      </w:r>
    </w:p>
    <w:p w:rsidR="00C84042" w:rsidRDefault="00C84042" w:rsidP="00C84042">
      <w:pPr>
        <w:pStyle w:val="ListParagraph"/>
        <w:numPr>
          <w:ilvl w:val="0"/>
          <w:numId w:val="31"/>
        </w:numPr>
      </w:pPr>
      <w:r>
        <w:t>Organically Grown is interested in having a food hub in the Gorge</w:t>
      </w:r>
      <w:r w:rsidR="003601B8">
        <w:t xml:space="preserve"> </w:t>
      </w:r>
      <w:r>
        <w:t>made of CGFB and business entities. Sharon has a few models in mind and will send them out some time in January</w:t>
      </w:r>
      <w:r w:rsidR="003601B8">
        <w:t>.</w:t>
      </w:r>
      <w:r>
        <w:t xml:space="preserve"> </w:t>
      </w:r>
    </w:p>
    <w:p w:rsidR="000E5D0F" w:rsidRDefault="003601B8" w:rsidP="000E5D0F">
      <w:pPr>
        <w:pStyle w:val="ListParagraph"/>
        <w:numPr>
          <w:ilvl w:val="0"/>
          <w:numId w:val="31"/>
        </w:numPr>
      </w:pPr>
      <w:r>
        <w:t>Participants</w:t>
      </w:r>
      <w:r w:rsidR="000E5D0F">
        <w:t xml:space="preserve"> </w:t>
      </w:r>
      <w:r w:rsidR="003D7707">
        <w:t>discussed the feasibility of</w:t>
      </w:r>
      <w:r w:rsidR="000E5D0F">
        <w:t xml:space="preserve"> crea</w:t>
      </w:r>
      <w:r w:rsidR="003D7707">
        <w:t>ting</w:t>
      </w:r>
      <w:r w:rsidR="000E5D0F">
        <w:t xml:space="preserve"> a distribution network </w:t>
      </w:r>
      <w:r w:rsidR="003D7707">
        <w:t>for farmers locally and to Portland</w:t>
      </w:r>
      <w:r w:rsidR="000E5D0F">
        <w:t xml:space="preserve">, but </w:t>
      </w:r>
      <w:r w:rsidR="003D7707">
        <w:t>concluded</w:t>
      </w:r>
      <w:r w:rsidR="000E5D0F">
        <w:t xml:space="preserve"> that we </w:t>
      </w:r>
      <w:r w:rsidR="003D7707">
        <w:t xml:space="preserve">may </w:t>
      </w:r>
      <w:r w:rsidR="000E5D0F">
        <w:t>need to help farmers tap in</w:t>
      </w:r>
      <w:r w:rsidR="003D7707">
        <w:t>to the already-existing network.</w:t>
      </w:r>
    </w:p>
    <w:p w:rsidR="00362146" w:rsidRDefault="00362146" w:rsidP="000E5D0F">
      <w:pPr>
        <w:pStyle w:val="ListParagraph"/>
        <w:numPr>
          <w:ilvl w:val="1"/>
          <w:numId w:val="31"/>
        </w:numPr>
      </w:pPr>
      <w:r>
        <w:t>Logistics is always a challenge</w:t>
      </w:r>
      <w:r w:rsidR="000E5D0F">
        <w:t xml:space="preserve">; </w:t>
      </w:r>
      <w:r>
        <w:t>Michael</w:t>
      </w:r>
      <w:r w:rsidR="000E5D0F">
        <w:t xml:space="preserve"> Kelly of Tree Bird</w:t>
      </w:r>
      <w:r>
        <w:t xml:space="preserve"> </w:t>
      </w:r>
      <w:r w:rsidR="003D7707">
        <w:t>conveyed that small farmers often prefer to sell their products directly to consumers</w:t>
      </w:r>
      <w:r w:rsidR="000E5D0F">
        <w:t xml:space="preserve">, but the reality is that sometimes you must give up the face-to-face experience if a farm is growing in scale. </w:t>
      </w:r>
      <w:r>
        <w:t xml:space="preserve">Michael says there are a lot of distribution networks in place </w:t>
      </w:r>
      <w:r w:rsidR="003D7707">
        <w:t xml:space="preserve">to tap into, </w:t>
      </w:r>
      <w:r>
        <w:t>like A</w:t>
      </w:r>
      <w:r w:rsidR="003D7707">
        <w:t>zure Standard</w:t>
      </w:r>
      <w:r w:rsidR="000E5D0F">
        <w:t xml:space="preserve">. </w:t>
      </w:r>
    </w:p>
    <w:p w:rsidR="00362146" w:rsidRDefault="00362146" w:rsidP="003D7707">
      <w:pPr>
        <w:pStyle w:val="ListParagraph"/>
        <w:numPr>
          <w:ilvl w:val="0"/>
          <w:numId w:val="31"/>
        </w:numPr>
      </w:pPr>
      <w:r>
        <w:t xml:space="preserve">Small farmers need a new set of skills </w:t>
      </w:r>
      <w:r w:rsidR="005E19C1">
        <w:t>related to business &amp; logistics of today</w:t>
      </w:r>
    </w:p>
    <w:p w:rsidR="00362146" w:rsidRDefault="005E19C1" w:rsidP="003D7707">
      <w:pPr>
        <w:pStyle w:val="ListParagraph"/>
        <w:numPr>
          <w:ilvl w:val="1"/>
          <w:numId w:val="31"/>
        </w:numPr>
      </w:pPr>
      <w:r>
        <w:t xml:space="preserve">Rick </w:t>
      </w:r>
      <w:proofErr w:type="spellStart"/>
      <w:r>
        <w:t>Liebowitz</w:t>
      </w:r>
      <w:proofErr w:type="spellEnd"/>
      <w:r>
        <w:t xml:space="preserve"> </w:t>
      </w:r>
      <w:r w:rsidR="00362146">
        <w:t>could maybe speak at a Crop Talk to share his business model</w:t>
      </w:r>
      <w:r>
        <w:t xml:space="preserve">; perhaps Michael Kelly can too. </w:t>
      </w:r>
    </w:p>
    <w:p w:rsidR="005E19C1" w:rsidRDefault="005E19C1" w:rsidP="005E19C1">
      <w:pPr>
        <w:pStyle w:val="ListParagraph"/>
        <w:numPr>
          <w:ilvl w:val="0"/>
          <w:numId w:val="31"/>
        </w:numPr>
      </w:pPr>
      <w:r>
        <w:t>One participant asked whether a food broker would be helpful for the Gorge and the answer for now is probably not</w:t>
      </w:r>
    </w:p>
    <w:p w:rsidR="00362146" w:rsidRDefault="003D7707" w:rsidP="005E19C1">
      <w:pPr>
        <w:pStyle w:val="ListParagraph"/>
        <w:numPr>
          <w:ilvl w:val="1"/>
          <w:numId w:val="31"/>
        </w:numPr>
      </w:pPr>
      <w:r>
        <w:t xml:space="preserve">Michael says that volume must be very high to make up for the slim margins which brokers need to operate on to maintain profitability at all phases. </w:t>
      </w:r>
      <w:r w:rsidR="00362146">
        <w:t xml:space="preserve">Pacific Foods is an example of a food broker; they operate on 3% </w:t>
      </w:r>
      <w:r w:rsidR="003010D5">
        <w:t xml:space="preserve">commission which means a lot of </w:t>
      </w:r>
      <w:r w:rsidR="003010D5">
        <w:lastRenderedPageBreak/>
        <w:t>volume to be profitable. H</w:t>
      </w:r>
      <w:r w:rsidR="00362146">
        <w:t>R Organic already has lots of vans shuttling around</w:t>
      </w:r>
      <w:r w:rsidR="003010D5">
        <w:t>, so let’s tap into existing networks.</w:t>
      </w:r>
    </w:p>
    <w:p w:rsidR="00600340" w:rsidRPr="005E19C1" w:rsidRDefault="00600340" w:rsidP="00273D9E">
      <w:pPr>
        <w:ind w:left="1440" w:hanging="1440"/>
        <w:rPr>
          <w:b/>
          <w:color w:val="FF0000"/>
        </w:rPr>
      </w:pPr>
      <w:r w:rsidRPr="005E19C1">
        <w:rPr>
          <w:b/>
        </w:rPr>
        <w:t>Discuss potential additional project opportunities</w:t>
      </w:r>
      <w:r w:rsidR="00D915DA" w:rsidRPr="005E19C1">
        <w:rPr>
          <w:b/>
        </w:rPr>
        <w:t xml:space="preserve"> for next year</w:t>
      </w:r>
      <w:r w:rsidRPr="005E19C1">
        <w:rPr>
          <w:b/>
        </w:rPr>
        <w:t>:</w:t>
      </w:r>
      <w:r w:rsidR="0093121D" w:rsidRPr="005E19C1">
        <w:rPr>
          <w:b/>
        </w:rPr>
        <w:t xml:space="preserve"> </w:t>
      </w:r>
    </w:p>
    <w:p w:rsidR="00586517" w:rsidRDefault="00233511" w:rsidP="005E19C1">
      <w:pPr>
        <w:pStyle w:val="ListParagraph"/>
        <w:numPr>
          <w:ilvl w:val="0"/>
          <w:numId w:val="26"/>
        </w:numPr>
        <w:ind w:left="360"/>
      </w:pPr>
      <w:r>
        <w:t>Local feed milling project</w:t>
      </w:r>
      <w:r w:rsidR="00D915DA">
        <w:t xml:space="preserve"> (see the next page for an outline of the potential project, described by </w:t>
      </w:r>
      <w:r w:rsidR="00EE77DE">
        <w:t xml:space="preserve">Ben Zimmerman of Small </w:t>
      </w:r>
      <w:proofErr w:type="spellStart"/>
      <w:r w:rsidR="00EE77DE">
        <w:t>i</w:t>
      </w:r>
      <w:proofErr w:type="spellEnd"/>
      <w:r w:rsidR="00EE77DE">
        <w:t xml:space="preserve"> Farm</w:t>
      </w:r>
      <w:r w:rsidR="00D915DA">
        <w:t>)</w:t>
      </w:r>
    </w:p>
    <w:p w:rsidR="0089396D" w:rsidRDefault="0089396D" w:rsidP="005E19C1">
      <w:pPr>
        <w:pStyle w:val="ListParagraph"/>
        <w:numPr>
          <w:ilvl w:val="1"/>
          <w:numId w:val="26"/>
        </w:numPr>
        <w:ind w:left="1080"/>
      </w:pPr>
      <w:r>
        <w:t>Abby</w:t>
      </w:r>
      <w:r w:rsidR="005E19C1">
        <w:t xml:space="preserve"> </w:t>
      </w:r>
      <w:proofErr w:type="spellStart"/>
      <w:r w:rsidR="005E19C1">
        <w:t>Stelzer’s</w:t>
      </w:r>
      <w:proofErr w:type="spellEnd"/>
      <w:r w:rsidR="005E19C1">
        <w:t xml:space="preserve"> father</w:t>
      </w:r>
      <w:r w:rsidR="00BC2332">
        <w:t xml:space="preserve">, David </w:t>
      </w:r>
      <w:proofErr w:type="spellStart"/>
      <w:r w:rsidR="00BC2332">
        <w:t>Stelzer</w:t>
      </w:r>
      <w:proofErr w:type="spellEnd"/>
      <w:r w:rsidR="00BC2332">
        <w:t>,</w:t>
      </w:r>
      <w:r>
        <w:t xml:space="preserve"> is the owner of A</w:t>
      </w:r>
      <w:r w:rsidR="005E19C1">
        <w:t>zure</w:t>
      </w:r>
      <w:r w:rsidR="003D7707">
        <w:t xml:space="preserve">. Abby volunteered to ask him about his interest in cooperating on this project. </w:t>
      </w:r>
    </w:p>
    <w:p w:rsidR="00D915DA" w:rsidRDefault="0089396D" w:rsidP="003D7707">
      <w:pPr>
        <w:pStyle w:val="ListParagraph"/>
        <w:numPr>
          <w:ilvl w:val="1"/>
          <w:numId w:val="26"/>
        </w:numPr>
        <w:ind w:left="1080"/>
      </w:pPr>
      <w:r>
        <w:t>Dairy p</w:t>
      </w:r>
      <w:r w:rsidR="003601B8">
        <w:t>roducers</w:t>
      </w:r>
      <w:r>
        <w:t xml:space="preserve"> in Trout Lake have a lot of grain they use for feed, but it c</w:t>
      </w:r>
      <w:r w:rsidR="003D7707">
        <w:t>omes from all over the country. They could be interested in a local feed milling project.</w:t>
      </w:r>
    </w:p>
    <w:p w:rsidR="00600340" w:rsidRDefault="0093121D" w:rsidP="005E19C1">
      <w:pPr>
        <w:pStyle w:val="ListParagraph"/>
        <w:numPr>
          <w:ilvl w:val="0"/>
          <w:numId w:val="26"/>
        </w:numPr>
        <w:spacing w:after="0"/>
        <w:ind w:left="360"/>
      </w:pPr>
      <w:r>
        <w:t xml:space="preserve">Brainstorm/ recruit people who </w:t>
      </w:r>
      <w:r>
        <w:rPr>
          <w:i/>
        </w:rPr>
        <w:t xml:space="preserve">do </w:t>
      </w:r>
      <w:r>
        <w:t>have capacity, expertise for</w:t>
      </w:r>
      <w:r w:rsidR="00586517">
        <w:t xml:space="preserve"> the </w:t>
      </w:r>
      <w:r w:rsidRPr="0093121D">
        <w:t>Distribution Project</w:t>
      </w:r>
      <w:r w:rsidR="00586517">
        <w:t xml:space="preserve"> we’ve discussed</w:t>
      </w:r>
      <w:r w:rsidRPr="0093121D">
        <w:t>: Work with distributors to coordinate distribution for local f</w:t>
      </w:r>
      <w:r w:rsidR="00D915DA">
        <w:t xml:space="preserve">armers locally and to Portland. </w:t>
      </w:r>
    </w:p>
    <w:p w:rsidR="0089396D" w:rsidRDefault="0089396D" w:rsidP="005E19C1">
      <w:pPr>
        <w:pStyle w:val="ListParagraph"/>
        <w:numPr>
          <w:ilvl w:val="1"/>
          <w:numId w:val="26"/>
        </w:numPr>
        <w:spacing w:after="0"/>
        <w:ind w:left="1080"/>
      </w:pPr>
      <w:r>
        <w:t>Recruit &amp; brainstorm- could invite Organically Grown and A</w:t>
      </w:r>
      <w:r w:rsidR="003601B8">
        <w:t>zure</w:t>
      </w:r>
      <w:r>
        <w:t xml:space="preserve"> for collaboration. It’s all about volume and logistics- Portland is a general market. Finding</w:t>
      </w:r>
      <w:r w:rsidR="003601B8">
        <w:t xml:space="preserve"> a</w:t>
      </w:r>
      <w:r>
        <w:t xml:space="preserve"> </w:t>
      </w:r>
      <w:r w:rsidR="003601B8">
        <w:t xml:space="preserve">specific </w:t>
      </w:r>
      <w:r>
        <w:t>marketing</w:t>
      </w:r>
      <w:r w:rsidR="003601B8">
        <w:t xml:space="preserve"> niche as a</w:t>
      </w:r>
      <w:r>
        <w:t xml:space="preserve"> small farme</w:t>
      </w:r>
      <w:r w:rsidR="003601B8">
        <w:t>r</w:t>
      </w:r>
      <w:r>
        <w:t xml:space="preserve"> is important. </w:t>
      </w:r>
    </w:p>
    <w:p w:rsidR="00DB5C96" w:rsidRDefault="00176377" w:rsidP="005E19C1">
      <w:pPr>
        <w:pStyle w:val="ListParagraph"/>
        <w:numPr>
          <w:ilvl w:val="1"/>
          <w:numId w:val="26"/>
        </w:numPr>
        <w:spacing w:after="0"/>
        <w:ind w:left="1080"/>
      </w:pPr>
      <w:r>
        <w:t xml:space="preserve">Through the producer survey, we have a list of farmers, and their contact information, who are interested in an aggregation/ distribution project. </w:t>
      </w:r>
    </w:p>
    <w:p w:rsidR="00D915DA" w:rsidRDefault="00D915DA" w:rsidP="00D915DA">
      <w:pPr>
        <w:pStyle w:val="ListParagraph"/>
        <w:spacing w:after="0"/>
        <w:ind w:left="900"/>
      </w:pPr>
    </w:p>
    <w:p w:rsidR="00273D9E" w:rsidRPr="00BC2332" w:rsidRDefault="00C137E7" w:rsidP="00273D9E">
      <w:pPr>
        <w:ind w:left="1440" w:hanging="1440"/>
        <w:rPr>
          <w:b/>
          <w:i/>
        </w:rPr>
      </w:pPr>
      <w:r w:rsidRPr="00BC2332">
        <w:rPr>
          <w:b/>
        </w:rPr>
        <w:t xml:space="preserve">Group work on </w:t>
      </w:r>
      <w:r w:rsidR="00D915DA" w:rsidRPr="00BC2332">
        <w:rPr>
          <w:b/>
        </w:rPr>
        <w:t>follow-up from producer survey</w:t>
      </w:r>
    </w:p>
    <w:p w:rsidR="00C137E7" w:rsidRDefault="00C137E7" w:rsidP="00176377">
      <w:pPr>
        <w:rPr>
          <w:color w:val="0000FF"/>
          <w:u w:val="single"/>
        </w:rPr>
      </w:pPr>
      <w:r w:rsidRPr="00C137E7">
        <w:rPr>
          <w:b/>
        </w:rPr>
        <w:t>Project 1:</w:t>
      </w:r>
      <w:r>
        <w:t xml:space="preserve"> Create an infographic of the farm survey results, such as the format Rachel suggested: </w:t>
      </w:r>
      <w:hyperlink r:id="rId6">
        <w:r w:rsidRPr="00C137E7">
          <w:rPr>
            <w:color w:val="0000FF"/>
            <w:u w:val="single"/>
          </w:rPr>
          <w:t>https://infogram.com/osu-extension-farm-to-school-and-youth-gardens-1g0gmj1wnnzym1q</w:t>
        </w:r>
      </w:hyperlink>
    </w:p>
    <w:p w:rsidR="00176377" w:rsidRDefault="001255EF" w:rsidP="00176377">
      <w:pPr>
        <w:rPr>
          <w:u w:val="single"/>
        </w:rPr>
      </w:pPr>
      <w:r w:rsidRPr="00176377">
        <w:rPr>
          <w:u w:val="single"/>
        </w:rPr>
        <w:t>Survey:</w:t>
      </w:r>
    </w:p>
    <w:p w:rsidR="001255EF" w:rsidRDefault="001255EF" w:rsidP="00176377">
      <w:r w:rsidRPr="00176377">
        <w:rPr>
          <w:u w:val="single"/>
        </w:rPr>
        <w:t xml:space="preserve"> </w:t>
      </w:r>
      <w:hyperlink r:id="rId7" w:history="1">
        <w:r w:rsidRPr="00373A6D">
          <w:rPr>
            <w:rStyle w:val="Hyperlink"/>
          </w:rPr>
          <w:t>https://drive.google.com/file/d/0BxiYZkMwT3BEdHBsai1uSzlSN</w:t>
        </w:r>
        <w:r w:rsidRPr="00373A6D">
          <w:rPr>
            <w:rStyle w:val="Hyperlink"/>
          </w:rPr>
          <w:t>z</w:t>
        </w:r>
        <w:r w:rsidRPr="00373A6D">
          <w:rPr>
            <w:rStyle w:val="Hyperlink"/>
          </w:rPr>
          <w:t>Q/view?usp=sharing</w:t>
        </w:r>
      </w:hyperlink>
      <w:r>
        <w:t xml:space="preserve"> </w:t>
      </w:r>
    </w:p>
    <w:p w:rsidR="001255EF" w:rsidRDefault="001255EF" w:rsidP="00176377">
      <w:pPr>
        <w:pStyle w:val="ListParagraph"/>
        <w:numPr>
          <w:ilvl w:val="0"/>
          <w:numId w:val="35"/>
        </w:numPr>
      </w:pPr>
      <w:r>
        <w:t xml:space="preserve">Participants helped </w:t>
      </w:r>
      <w:r w:rsidR="00C137E7">
        <w:t>draw out which results are of interest to stakeholders and the public, and time permitting, how we might display them in an infographic.</w:t>
      </w:r>
    </w:p>
    <w:p w:rsidR="001255EF" w:rsidRDefault="00DB5C96" w:rsidP="003601B8">
      <w:pPr>
        <w:pStyle w:val="ListParagraph"/>
        <w:numPr>
          <w:ilvl w:val="0"/>
          <w:numId w:val="30"/>
        </w:numPr>
      </w:pPr>
      <w:r>
        <w:t>Rachel S</w:t>
      </w:r>
      <w:r w:rsidR="001255EF">
        <w:t>uits,</w:t>
      </w:r>
      <w:r w:rsidR="00176377">
        <w:t xml:space="preserve"> Hannah </w:t>
      </w:r>
      <w:proofErr w:type="spellStart"/>
      <w:r w:rsidR="00176377">
        <w:t>Brause</w:t>
      </w:r>
      <w:proofErr w:type="spellEnd"/>
      <w:r w:rsidR="001255EF">
        <w:t xml:space="preserve"> &amp; Liz</w:t>
      </w:r>
      <w:r>
        <w:t xml:space="preserve"> might better tease out information</w:t>
      </w:r>
      <w:r w:rsidR="00176377">
        <w:t>, since they created the initial survey.</w:t>
      </w:r>
    </w:p>
    <w:p w:rsidR="001255EF" w:rsidRDefault="001255EF" w:rsidP="00176377">
      <w:pPr>
        <w:pStyle w:val="ListParagraph"/>
        <w:numPr>
          <w:ilvl w:val="0"/>
          <w:numId w:val="30"/>
        </w:numPr>
      </w:pPr>
      <w:r>
        <w:t>Question</w:t>
      </w:r>
      <w:r w:rsidR="00176377">
        <w:t xml:space="preserve">s 11, 12 and 17 emerged as being particularly important to </w:t>
      </w:r>
      <w:r>
        <w:t xml:space="preserve">highlight </w:t>
      </w:r>
    </w:p>
    <w:p w:rsidR="00176377" w:rsidRDefault="001255EF" w:rsidP="00176377">
      <w:pPr>
        <w:pStyle w:val="ListParagraph"/>
        <w:numPr>
          <w:ilvl w:val="1"/>
          <w:numId w:val="30"/>
        </w:numPr>
      </w:pPr>
      <w:r>
        <w:t xml:space="preserve">Price points are an important consideration </w:t>
      </w:r>
      <w:r w:rsidR="00176377">
        <w:t>for question 12</w:t>
      </w:r>
      <w:r>
        <w:t>.</w:t>
      </w:r>
    </w:p>
    <w:p w:rsidR="001255EF" w:rsidRDefault="00176377" w:rsidP="00176377">
      <w:pPr>
        <w:pStyle w:val="ListParagraph"/>
        <w:numPr>
          <w:ilvl w:val="0"/>
          <w:numId w:val="30"/>
        </w:numPr>
      </w:pPr>
      <w:r>
        <w:t xml:space="preserve">We may want different </w:t>
      </w:r>
      <w:proofErr w:type="spellStart"/>
      <w:r>
        <w:t>infographics</w:t>
      </w:r>
      <w:proofErr w:type="spellEnd"/>
      <w:r>
        <w:t xml:space="preserve"> for different audiences, such as the Food Security Coalition, the </w:t>
      </w:r>
      <w:r w:rsidR="001255EF">
        <w:t xml:space="preserve">public, </w:t>
      </w:r>
      <w:r>
        <w:t>groceries/institutions, funders, etc.</w:t>
      </w:r>
    </w:p>
    <w:p w:rsidR="00176377" w:rsidRDefault="00176377" w:rsidP="00176377">
      <w:pPr>
        <w:rPr>
          <w:b/>
        </w:rPr>
      </w:pPr>
    </w:p>
    <w:p w:rsidR="00176377" w:rsidRDefault="00176377" w:rsidP="00176377">
      <w:pPr>
        <w:rPr>
          <w:b/>
        </w:rPr>
      </w:pPr>
    </w:p>
    <w:p w:rsidR="00176377" w:rsidRDefault="00176377" w:rsidP="00176377">
      <w:pPr>
        <w:rPr>
          <w:b/>
        </w:rPr>
      </w:pPr>
    </w:p>
    <w:p w:rsidR="00C137E7" w:rsidRDefault="00EE77DE" w:rsidP="00176377">
      <w:r>
        <w:rPr>
          <w:b/>
        </w:rPr>
        <w:lastRenderedPageBreak/>
        <w:t>Project 2</w:t>
      </w:r>
      <w:r w:rsidR="00C137E7">
        <w:rPr>
          <w:b/>
        </w:rPr>
        <w:t xml:space="preserve">: </w:t>
      </w:r>
      <w:r w:rsidR="00C137E7">
        <w:t xml:space="preserve">Connect farmers who participated in our survey to existing resources relating to the </w:t>
      </w:r>
      <w:proofErr w:type="gramStart"/>
      <w:r w:rsidR="00C137E7">
        <w:t>needs</w:t>
      </w:r>
      <w:proofErr w:type="gramEnd"/>
      <w:r w:rsidR="00C137E7">
        <w:t xml:space="preserve"> they expressed</w:t>
      </w:r>
    </w:p>
    <w:p w:rsidR="00C137E7" w:rsidRDefault="007D0DE6" w:rsidP="00BC2332">
      <w:pPr>
        <w:pStyle w:val="ListParagraph"/>
        <w:numPr>
          <w:ilvl w:val="0"/>
          <w:numId w:val="30"/>
        </w:numPr>
        <w:ind w:left="1080"/>
      </w:pPr>
      <w:r>
        <w:t>Participants looked</w:t>
      </w:r>
      <w:r w:rsidR="00EE77DE">
        <w:t xml:space="preserve"> at the needs expressed in the survey and</w:t>
      </w:r>
      <w:r>
        <w:t xml:space="preserve"> discussed compiling</w:t>
      </w:r>
      <w:r w:rsidR="00EE77DE">
        <w:t xml:space="preserve"> the resources that already exist, so that we can pass that information on to the producers who expressed the need.</w:t>
      </w:r>
    </w:p>
    <w:p w:rsidR="0070176C" w:rsidRDefault="00176377" w:rsidP="00BC2332">
      <w:pPr>
        <w:pStyle w:val="ListParagraph"/>
        <w:numPr>
          <w:ilvl w:val="0"/>
          <w:numId w:val="30"/>
        </w:numPr>
        <w:ind w:left="1080"/>
      </w:pPr>
      <w:r>
        <w:t>There actually are a fair amount of c</w:t>
      </w:r>
      <w:r w:rsidR="0070176C">
        <w:t xml:space="preserve">ommercial kitchens available but </w:t>
      </w:r>
      <w:r>
        <w:t>many people do not know about them</w:t>
      </w:r>
      <w:r w:rsidR="0070176C">
        <w:t xml:space="preserve"> </w:t>
      </w:r>
    </w:p>
    <w:p w:rsidR="0070176C" w:rsidRDefault="0070176C" w:rsidP="00BC2332">
      <w:pPr>
        <w:pStyle w:val="ListParagraph"/>
        <w:numPr>
          <w:ilvl w:val="1"/>
          <w:numId w:val="30"/>
        </w:numPr>
        <w:ind w:left="1800"/>
      </w:pPr>
      <w:r>
        <w:t xml:space="preserve">Liz has a list that could be updated </w:t>
      </w:r>
      <w:r w:rsidR="001255EF">
        <w:t>and sent to farmers</w:t>
      </w:r>
      <w:r w:rsidR="007D0DE6">
        <w:t>/interested parties</w:t>
      </w:r>
    </w:p>
    <w:p w:rsidR="001255EF" w:rsidRDefault="001255EF" w:rsidP="001255EF">
      <w:pPr>
        <w:rPr>
          <w:b/>
        </w:rPr>
      </w:pPr>
      <w:r w:rsidRPr="001255EF">
        <w:rPr>
          <w:b/>
        </w:rPr>
        <w:t xml:space="preserve">Thoughts from first-time Food Infrastructure work group attendees: </w:t>
      </w:r>
    </w:p>
    <w:p w:rsidR="00683A24" w:rsidRDefault="00683A24" w:rsidP="00683A24">
      <w:pPr>
        <w:pStyle w:val="ListParagraph"/>
        <w:numPr>
          <w:ilvl w:val="0"/>
          <w:numId w:val="31"/>
        </w:numPr>
      </w:pPr>
      <w:r>
        <w:t>Darla was unaware of distribution issues that producers face and now feels more informed</w:t>
      </w:r>
      <w:r w:rsidR="00176377">
        <w:t>.</w:t>
      </w:r>
    </w:p>
    <w:p w:rsidR="00683A24" w:rsidRDefault="00683A24" w:rsidP="00683A24">
      <w:pPr>
        <w:pStyle w:val="ListParagraph"/>
        <w:numPr>
          <w:ilvl w:val="0"/>
          <w:numId w:val="31"/>
        </w:numPr>
      </w:pPr>
      <w:r>
        <w:t xml:space="preserve">Abby </w:t>
      </w:r>
      <w:r w:rsidR="00176377">
        <w:t xml:space="preserve">enjoyed making new </w:t>
      </w:r>
      <w:r>
        <w:t xml:space="preserve">contacts </w:t>
      </w:r>
      <w:r w:rsidR="00176377">
        <w:t xml:space="preserve">which can help move her projects forward, </w:t>
      </w:r>
      <w:r>
        <w:t xml:space="preserve">and </w:t>
      </w:r>
      <w:r w:rsidR="00176377">
        <w:t>observed that many</w:t>
      </w:r>
      <w:r>
        <w:t xml:space="preserve"> people </w:t>
      </w:r>
      <w:r w:rsidR="00176377">
        <w:t>don’t know</w:t>
      </w:r>
      <w:r>
        <w:t xml:space="preserve"> what meetings or resources exist to learn</w:t>
      </w:r>
      <w:r w:rsidR="00176377">
        <w:t xml:space="preserve"> about food.</w:t>
      </w:r>
    </w:p>
    <w:p w:rsidR="00683A24" w:rsidRPr="00683A24" w:rsidRDefault="00683A24" w:rsidP="00683A24">
      <w:pPr>
        <w:pStyle w:val="ListParagraph"/>
        <w:numPr>
          <w:ilvl w:val="0"/>
          <w:numId w:val="31"/>
        </w:numPr>
      </w:pPr>
      <w:r>
        <w:t>Michael is interested in the bigger picture of food security from production to harvest</w:t>
      </w:r>
      <w:r w:rsidR="00EF7C9C">
        <w:t>,</w:t>
      </w:r>
      <w:r>
        <w:t xml:space="preserve"> and the fact that 98% of food in the Gorge is </w:t>
      </w:r>
      <w:r w:rsidR="00176377">
        <w:t>imported.</w:t>
      </w:r>
    </w:p>
    <w:p w:rsidR="00D915DA" w:rsidRPr="00D915DA" w:rsidRDefault="00D915DA" w:rsidP="00D915DA">
      <w:pPr>
        <w:rPr>
          <w:b/>
        </w:rPr>
      </w:pPr>
      <w:r>
        <w:rPr>
          <w:b/>
        </w:rPr>
        <w:t>Local feed milling project description:</w:t>
      </w:r>
    </w:p>
    <w:p w:rsidR="00683A24" w:rsidRDefault="00D915DA" w:rsidP="00D915DA">
      <w:r>
        <w:t>“</w:t>
      </w:r>
      <w:r w:rsidRPr="00233511">
        <w:t>The feed question has the potential to hit lots of fronts.  Feed ends up being the major cost in raising animals and if that cost can be brought down it follows that the cost of locally raised protein could be more affordable, or at least more profitable and sustainable for farmers.  The ideal vision would couple with farmers on the east side to grow the inputs, grind and package at a farm or other location with the equipment and storage capacity and could be pretty small scale or easily be a farm's side business, small independent business or co-op style operation. The capacity to grow, grind and store our own local feed speaks to the emergency preparedness</w:t>
      </w:r>
      <w:r>
        <w:t xml:space="preserve"> and resilience goals as well.”</w:t>
      </w:r>
    </w:p>
    <w:p w:rsidR="00683A24" w:rsidRPr="00683A24" w:rsidRDefault="001B7F72" w:rsidP="00683A24">
      <w:pPr>
        <w:ind w:left="1440" w:hanging="1440"/>
        <w:jc w:val="both"/>
        <w:rPr>
          <w:b/>
        </w:rPr>
      </w:pPr>
      <w:r>
        <w:rPr>
          <w:b/>
        </w:rPr>
        <w:t>Next meeting:</w:t>
      </w:r>
    </w:p>
    <w:p w:rsidR="00DB5C96" w:rsidRDefault="00DB5C96" w:rsidP="00971F2B">
      <w:pPr>
        <w:ind w:left="1440" w:hanging="1440"/>
      </w:pPr>
      <w:r>
        <w:t xml:space="preserve">Sharon </w:t>
      </w:r>
      <w:r w:rsidR="001B7F72">
        <w:t>offered</w:t>
      </w:r>
      <w:r>
        <w:t xml:space="preserve"> to h</w:t>
      </w:r>
      <w:r w:rsidR="001B7F72">
        <w:t>ost the</w:t>
      </w:r>
      <w:r>
        <w:t xml:space="preserve"> next meeting at </w:t>
      </w:r>
      <w:r w:rsidR="00683A24">
        <w:t>Columbi</w:t>
      </w:r>
      <w:r w:rsidR="001B7F72">
        <w:t xml:space="preserve">a Gorge Food Bank in The </w:t>
      </w:r>
      <w:proofErr w:type="spellStart"/>
      <w:r w:rsidR="001B7F72">
        <w:t>Dalles</w:t>
      </w:r>
      <w:proofErr w:type="spellEnd"/>
      <w:r w:rsidR="001B7F72">
        <w:t>.</w:t>
      </w:r>
    </w:p>
    <w:sectPr w:rsidR="00DB5C96" w:rsidSect="008A0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84C"/>
    <w:multiLevelType w:val="hybridMultilevel"/>
    <w:tmpl w:val="B1F46C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26177F"/>
    <w:multiLevelType w:val="hybridMultilevel"/>
    <w:tmpl w:val="46C4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33B7F"/>
    <w:multiLevelType w:val="hybridMultilevel"/>
    <w:tmpl w:val="48ECD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15E25"/>
    <w:multiLevelType w:val="hybridMultilevel"/>
    <w:tmpl w:val="0084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330BB"/>
    <w:multiLevelType w:val="hybridMultilevel"/>
    <w:tmpl w:val="54C6C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5A4F90"/>
    <w:multiLevelType w:val="hybridMultilevel"/>
    <w:tmpl w:val="6214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14011"/>
    <w:multiLevelType w:val="hybridMultilevel"/>
    <w:tmpl w:val="2CA66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9FB6FB6"/>
    <w:multiLevelType w:val="hybridMultilevel"/>
    <w:tmpl w:val="4FFCC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6C1D53"/>
    <w:multiLevelType w:val="hybridMultilevel"/>
    <w:tmpl w:val="55ACF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084093"/>
    <w:multiLevelType w:val="hybridMultilevel"/>
    <w:tmpl w:val="2A4E6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1A9064E"/>
    <w:multiLevelType w:val="hybridMultilevel"/>
    <w:tmpl w:val="096CC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58F1C29"/>
    <w:multiLevelType w:val="hybridMultilevel"/>
    <w:tmpl w:val="FDF070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9DD2F98"/>
    <w:multiLevelType w:val="hybridMultilevel"/>
    <w:tmpl w:val="0ACA52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C7C5550"/>
    <w:multiLevelType w:val="hybridMultilevel"/>
    <w:tmpl w:val="257A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481990"/>
    <w:multiLevelType w:val="hybridMultilevel"/>
    <w:tmpl w:val="A6242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16665"/>
    <w:multiLevelType w:val="hybridMultilevel"/>
    <w:tmpl w:val="FE940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312506"/>
    <w:multiLevelType w:val="hybridMultilevel"/>
    <w:tmpl w:val="16F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14C0A"/>
    <w:multiLevelType w:val="hybridMultilevel"/>
    <w:tmpl w:val="CC7A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02696"/>
    <w:multiLevelType w:val="hybridMultilevel"/>
    <w:tmpl w:val="011E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12B72"/>
    <w:multiLevelType w:val="hybridMultilevel"/>
    <w:tmpl w:val="009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978F6"/>
    <w:multiLevelType w:val="hybridMultilevel"/>
    <w:tmpl w:val="983E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50B0D"/>
    <w:multiLevelType w:val="hybridMultilevel"/>
    <w:tmpl w:val="6C24FE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7233AC6"/>
    <w:multiLevelType w:val="hybridMultilevel"/>
    <w:tmpl w:val="00B8F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AB70FA9"/>
    <w:multiLevelType w:val="hybridMultilevel"/>
    <w:tmpl w:val="07AA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638EF"/>
    <w:multiLevelType w:val="hybridMultilevel"/>
    <w:tmpl w:val="C2385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1CB22CF"/>
    <w:multiLevelType w:val="hybridMultilevel"/>
    <w:tmpl w:val="370C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600FE"/>
    <w:multiLevelType w:val="hybridMultilevel"/>
    <w:tmpl w:val="C07AB93C"/>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5E5066CA"/>
    <w:multiLevelType w:val="hybridMultilevel"/>
    <w:tmpl w:val="631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C5BA9"/>
    <w:multiLevelType w:val="hybridMultilevel"/>
    <w:tmpl w:val="9698AD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65CAC"/>
    <w:multiLevelType w:val="hybridMultilevel"/>
    <w:tmpl w:val="99024AC4"/>
    <w:lvl w:ilvl="0" w:tplc="206063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8B5D28"/>
    <w:multiLevelType w:val="hybridMultilevel"/>
    <w:tmpl w:val="C07AB93C"/>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7075759"/>
    <w:multiLevelType w:val="hybridMultilevel"/>
    <w:tmpl w:val="5172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052E28"/>
    <w:multiLevelType w:val="hybridMultilevel"/>
    <w:tmpl w:val="A6A491BC"/>
    <w:lvl w:ilvl="0" w:tplc="AF5023AA">
      <w:numFmt w:val="bullet"/>
      <w:lvlText w:val="-"/>
      <w:lvlJc w:val="left"/>
      <w:pPr>
        <w:ind w:left="450" w:hanging="360"/>
      </w:pPr>
      <w:rPr>
        <w:rFonts w:ascii="Times New Roman" w:eastAsiaTheme="minorHAnsi"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73665FEF"/>
    <w:multiLevelType w:val="hybridMultilevel"/>
    <w:tmpl w:val="37B8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17407"/>
    <w:multiLevelType w:val="hybridMultilevel"/>
    <w:tmpl w:val="078A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3"/>
  </w:num>
  <w:num w:numId="4">
    <w:abstractNumId w:val="34"/>
  </w:num>
  <w:num w:numId="5">
    <w:abstractNumId w:val="31"/>
  </w:num>
  <w:num w:numId="6">
    <w:abstractNumId w:val="13"/>
  </w:num>
  <w:num w:numId="7">
    <w:abstractNumId w:val="14"/>
  </w:num>
  <w:num w:numId="8">
    <w:abstractNumId w:val="19"/>
  </w:num>
  <w:num w:numId="9">
    <w:abstractNumId w:val="17"/>
  </w:num>
  <w:num w:numId="10">
    <w:abstractNumId w:val="3"/>
  </w:num>
  <w:num w:numId="11">
    <w:abstractNumId w:val="0"/>
  </w:num>
  <w:num w:numId="12">
    <w:abstractNumId w:val="24"/>
  </w:num>
  <w:num w:numId="13">
    <w:abstractNumId w:val="33"/>
  </w:num>
  <w:num w:numId="14">
    <w:abstractNumId w:val="9"/>
  </w:num>
  <w:num w:numId="15">
    <w:abstractNumId w:val="15"/>
  </w:num>
  <w:num w:numId="16">
    <w:abstractNumId w:val="21"/>
  </w:num>
  <w:num w:numId="17">
    <w:abstractNumId w:val="20"/>
  </w:num>
  <w:num w:numId="18">
    <w:abstractNumId w:val="1"/>
  </w:num>
  <w:num w:numId="19">
    <w:abstractNumId w:val="22"/>
  </w:num>
  <w:num w:numId="20">
    <w:abstractNumId w:val="12"/>
  </w:num>
  <w:num w:numId="21">
    <w:abstractNumId w:val="27"/>
  </w:num>
  <w:num w:numId="22">
    <w:abstractNumId w:val="4"/>
  </w:num>
  <w:num w:numId="23">
    <w:abstractNumId w:val="10"/>
  </w:num>
  <w:num w:numId="24">
    <w:abstractNumId w:val="11"/>
  </w:num>
  <w:num w:numId="25">
    <w:abstractNumId w:val="2"/>
  </w:num>
  <w:num w:numId="26">
    <w:abstractNumId w:val="30"/>
  </w:num>
  <w:num w:numId="27">
    <w:abstractNumId w:val="6"/>
  </w:num>
  <w:num w:numId="28">
    <w:abstractNumId w:val="26"/>
  </w:num>
  <w:num w:numId="29">
    <w:abstractNumId w:val="18"/>
  </w:num>
  <w:num w:numId="30">
    <w:abstractNumId w:val="7"/>
  </w:num>
  <w:num w:numId="31">
    <w:abstractNumId w:val="32"/>
  </w:num>
  <w:num w:numId="32">
    <w:abstractNumId w:val="25"/>
  </w:num>
  <w:num w:numId="33">
    <w:abstractNumId w:val="29"/>
  </w:num>
  <w:num w:numId="34">
    <w:abstractNumId w:val="16"/>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4EBE"/>
    <w:rsid w:val="0001423B"/>
    <w:rsid w:val="0001443F"/>
    <w:rsid w:val="00021832"/>
    <w:rsid w:val="0004324F"/>
    <w:rsid w:val="0009012A"/>
    <w:rsid w:val="000E397E"/>
    <w:rsid w:val="000E5D0F"/>
    <w:rsid w:val="00124F83"/>
    <w:rsid w:val="001255EF"/>
    <w:rsid w:val="001278B8"/>
    <w:rsid w:val="0017233C"/>
    <w:rsid w:val="00176377"/>
    <w:rsid w:val="00180F92"/>
    <w:rsid w:val="00187B91"/>
    <w:rsid w:val="001B2B83"/>
    <w:rsid w:val="001B7F72"/>
    <w:rsid w:val="001C2698"/>
    <w:rsid w:val="001E1053"/>
    <w:rsid w:val="002075EC"/>
    <w:rsid w:val="00233511"/>
    <w:rsid w:val="002535FD"/>
    <w:rsid w:val="00273D9E"/>
    <w:rsid w:val="00284069"/>
    <w:rsid w:val="002B15A4"/>
    <w:rsid w:val="002C0AAD"/>
    <w:rsid w:val="002D2943"/>
    <w:rsid w:val="002E20C8"/>
    <w:rsid w:val="002E7355"/>
    <w:rsid w:val="00300F28"/>
    <w:rsid w:val="003010D5"/>
    <w:rsid w:val="0034582D"/>
    <w:rsid w:val="003601B8"/>
    <w:rsid w:val="00362146"/>
    <w:rsid w:val="00364E28"/>
    <w:rsid w:val="00374EFF"/>
    <w:rsid w:val="003D7707"/>
    <w:rsid w:val="003E683B"/>
    <w:rsid w:val="003F7B6F"/>
    <w:rsid w:val="00420E28"/>
    <w:rsid w:val="00492D86"/>
    <w:rsid w:val="0049623C"/>
    <w:rsid w:val="00501B7A"/>
    <w:rsid w:val="00517A30"/>
    <w:rsid w:val="00536B4F"/>
    <w:rsid w:val="0055130A"/>
    <w:rsid w:val="0055693B"/>
    <w:rsid w:val="00577FD6"/>
    <w:rsid w:val="00584CED"/>
    <w:rsid w:val="00584E16"/>
    <w:rsid w:val="00586517"/>
    <w:rsid w:val="005931E4"/>
    <w:rsid w:val="005C483C"/>
    <w:rsid w:val="005E19C1"/>
    <w:rsid w:val="005F1451"/>
    <w:rsid w:val="00600340"/>
    <w:rsid w:val="00677AC5"/>
    <w:rsid w:val="00683A24"/>
    <w:rsid w:val="00692909"/>
    <w:rsid w:val="006A3DBD"/>
    <w:rsid w:val="006F138E"/>
    <w:rsid w:val="0070176C"/>
    <w:rsid w:val="007C53E2"/>
    <w:rsid w:val="007C5480"/>
    <w:rsid w:val="007D0DE6"/>
    <w:rsid w:val="007F2A0A"/>
    <w:rsid w:val="00831F06"/>
    <w:rsid w:val="00833818"/>
    <w:rsid w:val="00851D9A"/>
    <w:rsid w:val="00866123"/>
    <w:rsid w:val="0088053F"/>
    <w:rsid w:val="0089396D"/>
    <w:rsid w:val="008A095F"/>
    <w:rsid w:val="008A6348"/>
    <w:rsid w:val="008C16A2"/>
    <w:rsid w:val="008D6FD7"/>
    <w:rsid w:val="00905275"/>
    <w:rsid w:val="009258D5"/>
    <w:rsid w:val="0093121D"/>
    <w:rsid w:val="00953F5A"/>
    <w:rsid w:val="00971F2B"/>
    <w:rsid w:val="00977C8D"/>
    <w:rsid w:val="009B2CD1"/>
    <w:rsid w:val="00A30D4D"/>
    <w:rsid w:val="00A461FA"/>
    <w:rsid w:val="00A52766"/>
    <w:rsid w:val="00B864ED"/>
    <w:rsid w:val="00BA4B91"/>
    <w:rsid w:val="00BC2332"/>
    <w:rsid w:val="00BD1EC4"/>
    <w:rsid w:val="00BE004B"/>
    <w:rsid w:val="00BE3793"/>
    <w:rsid w:val="00C1228D"/>
    <w:rsid w:val="00C137E7"/>
    <w:rsid w:val="00C2602C"/>
    <w:rsid w:val="00C75907"/>
    <w:rsid w:val="00C84042"/>
    <w:rsid w:val="00D20416"/>
    <w:rsid w:val="00D22A7A"/>
    <w:rsid w:val="00D5001E"/>
    <w:rsid w:val="00D51E46"/>
    <w:rsid w:val="00D7029F"/>
    <w:rsid w:val="00D74345"/>
    <w:rsid w:val="00D915DA"/>
    <w:rsid w:val="00DB2EFB"/>
    <w:rsid w:val="00DB4FB6"/>
    <w:rsid w:val="00DB5C96"/>
    <w:rsid w:val="00DB6B45"/>
    <w:rsid w:val="00DE775B"/>
    <w:rsid w:val="00DF002F"/>
    <w:rsid w:val="00E24B6C"/>
    <w:rsid w:val="00E72BBF"/>
    <w:rsid w:val="00E9745B"/>
    <w:rsid w:val="00EC16CF"/>
    <w:rsid w:val="00EE77DE"/>
    <w:rsid w:val="00EF7C9C"/>
    <w:rsid w:val="00F15277"/>
    <w:rsid w:val="00F26C99"/>
    <w:rsid w:val="00F725D0"/>
    <w:rsid w:val="00F74221"/>
    <w:rsid w:val="00F9092C"/>
    <w:rsid w:val="00F94EBE"/>
    <w:rsid w:val="00FA7AB2"/>
    <w:rsid w:val="00FF0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BE"/>
    <w:pPr>
      <w:ind w:left="720"/>
      <w:contextualSpacing/>
    </w:pPr>
  </w:style>
  <w:style w:type="table" w:styleId="TableGrid">
    <w:name w:val="Table Grid"/>
    <w:basedOn w:val="TableNormal"/>
    <w:uiPriority w:val="59"/>
    <w:rsid w:val="005F1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7029F"/>
    <w:pPr>
      <w:spacing w:after="0" w:line="240" w:lineRule="auto"/>
    </w:pPr>
    <w:rPr>
      <w:rFonts w:asciiTheme="minorHAnsi" w:hAnsiTheme="minorHAnsi"/>
      <w:sz w:val="22"/>
    </w:rPr>
  </w:style>
  <w:style w:type="character" w:styleId="Hyperlink">
    <w:name w:val="Hyperlink"/>
    <w:basedOn w:val="DefaultParagraphFont"/>
    <w:uiPriority w:val="99"/>
    <w:unhideWhenUsed/>
    <w:rsid w:val="000E5D0F"/>
    <w:rPr>
      <w:color w:val="0000FF" w:themeColor="hyperlink"/>
      <w:u w:val="single"/>
    </w:rPr>
  </w:style>
  <w:style w:type="character" w:customStyle="1" w:styleId="UnresolvedMention">
    <w:name w:val="Unresolved Mention"/>
    <w:basedOn w:val="DefaultParagraphFont"/>
    <w:uiPriority w:val="99"/>
    <w:semiHidden/>
    <w:unhideWhenUsed/>
    <w:rsid w:val="000E5D0F"/>
    <w:rPr>
      <w:color w:val="808080"/>
      <w:shd w:val="clear" w:color="auto" w:fill="E6E6E6"/>
    </w:rPr>
  </w:style>
  <w:style w:type="character" w:styleId="FollowedHyperlink">
    <w:name w:val="FollowedHyperlink"/>
    <w:basedOn w:val="DefaultParagraphFont"/>
    <w:uiPriority w:val="99"/>
    <w:semiHidden/>
    <w:unhideWhenUsed/>
    <w:rsid w:val="00DB2E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0BxiYZkMwT3BEdHBsai1uSzlSNzQ/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gram.com/osu-extension-farm-to-school-and-youth-gardens-1g0gmj1wnnzym1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15D48-F306-450D-BD5D-41D9380D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4739</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8</cp:revision>
  <dcterms:created xsi:type="dcterms:W3CDTF">2017-12-15T00:48:00Z</dcterms:created>
  <dcterms:modified xsi:type="dcterms:W3CDTF">2017-12-26T22:02:00Z</dcterms:modified>
</cp:coreProperties>
</file>